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83E" w:rsidRPr="006C6ECA" w:rsidRDefault="0049383E" w:rsidP="0049383E">
      <w:pPr>
        <w:rPr>
          <w:sz w:val="20"/>
          <w:szCs w:val="20"/>
        </w:rPr>
      </w:pPr>
    </w:p>
    <w:p w:rsidR="0049383E" w:rsidRPr="006C6ECA" w:rsidRDefault="0049383E" w:rsidP="00266802">
      <w:pPr>
        <w:jc w:val="right"/>
        <w:rPr>
          <w:sz w:val="20"/>
          <w:szCs w:val="20"/>
        </w:rPr>
      </w:pPr>
    </w:p>
    <w:p w:rsidR="0049383E" w:rsidRPr="00636C0B" w:rsidRDefault="00266802" w:rsidP="00266802">
      <w:pPr>
        <w:jc w:val="center"/>
        <w:rPr>
          <w:b/>
          <w:sz w:val="20"/>
          <w:szCs w:val="20"/>
        </w:rPr>
      </w:pPr>
      <w:r w:rsidRPr="006C6ECA">
        <w:rPr>
          <w:sz w:val="20"/>
          <w:szCs w:val="20"/>
        </w:rPr>
        <w:t xml:space="preserve">  </w:t>
      </w:r>
      <w:r w:rsidRPr="006C6ECA">
        <w:rPr>
          <w:sz w:val="20"/>
          <w:szCs w:val="20"/>
        </w:rPr>
        <w:tab/>
      </w:r>
      <w:r w:rsidRPr="006C6ECA">
        <w:rPr>
          <w:sz w:val="20"/>
          <w:szCs w:val="20"/>
        </w:rPr>
        <w:tab/>
      </w:r>
      <w:r w:rsidRPr="006C6ECA">
        <w:rPr>
          <w:sz w:val="20"/>
          <w:szCs w:val="20"/>
        </w:rPr>
        <w:tab/>
      </w:r>
      <w:r w:rsidRPr="006C6ECA">
        <w:rPr>
          <w:sz w:val="20"/>
          <w:szCs w:val="20"/>
        </w:rPr>
        <w:tab/>
      </w:r>
      <w:r w:rsidRPr="006C6ECA">
        <w:rPr>
          <w:sz w:val="20"/>
          <w:szCs w:val="20"/>
        </w:rPr>
        <w:tab/>
      </w:r>
      <w:r w:rsidRPr="006C6ECA">
        <w:rPr>
          <w:sz w:val="20"/>
          <w:szCs w:val="20"/>
        </w:rPr>
        <w:tab/>
      </w:r>
      <w:r w:rsidRPr="00636C0B">
        <w:rPr>
          <w:sz w:val="20"/>
          <w:szCs w:val="20"/>
        </w:rPr>
        <w:tab/>
      </w:r>
    </w:p>
    <w:p w:rsidR="0047228C" w:rsidRPr="006C6ECA" w:rsidRDefault="002721D9" w:rsidP="002721D9">
      <w:pPr>
        <w:spacing w:line="360" w:lineRule="auto"/>
        <w:ind w:left="6372"/>
        <w:rPr>
          <w:b/>
          <w:sz w:val="20"/>
          <w:szCs w:val="20"/>
        </w:rPr>
      </w:pPr>
      <w:r>
        <w:rPr>
          <w:b/>
          <w:sz w:val="20"/>
          <w:szCs w:val="20"/>
        </w:rPr>
        <w:t>Oferenci wszyscy</w:t>
      </w:r>
    </w:p>
    <w:p w:rsidR="007D6B44" w:rsidRPr="006C6ECA" w:rsidRDefault="007D6B44" w:rsidP="00456FBC">
      <w:pPr>
        <w:spacing w:line="360" w:lineRule="auto"/>
        <w:rPr>
          <w:b/>
          <w:sz w:val="20"/>
          <w:szCs w:val="20"/>
        </w:rPr>
      </w:pPr>
    </w:p>
    <w:p w:rsidR="0047228C" w:rsidRPr="006C6ECA" w:rsidRDefault="0047228C" w:rsidP="0047228C">
      <w:pPr>
        <w:rPr>
          <w:sz w:val="20"/>
          <w:szCs w:val="20"/>
        </w:rPr>
      </w:pPr>
    </w:p>
    <w:p w:rsidR="0047228C" w:rsidRPr="006C6ECA" w:rsidRDefault="00DC48B3" w:rsidP="0047228C">
      <w:pPr>
        <w:pStyle w:val="Nagwek"/>
        <w:tabs>
          <w:tab w:val="clear" w:pos="4536"/>
          <w:tab w:val="clear" w:pos="9072"/>
        </w:tabs>
        <w:spacing w:line="360" w:lineRule="auto"/>
        <w:rPr>
          <w:noProof/>
          <w:sz w:val="20"/>
          <w:szCs w:val="20"/>
        </w:rPr>
      </w:pPr>
      <w:r w:rsidRPr="006C6ECA">
        <w:rPr>
          <w:sz w:val="20"/>
          <w:szCs w:val="20"/>
        </w:rPr>
        <w:t>DA.</w:t>
      </w:r>
      <w:r w:rsidR="00636C0B">
        <w:rPr>
          <w:sz w:val="20"/>
          <w:szCs w:val="20"/>
        </w:rPr>
        <w:t>4240.2.7</w:t>
      </w:r>
      <w:r w:rsidR="00971C2D">
        <w:rPr>
          <w:sz w:val="20"/>
          <w:szCs w:val="20"/>
        </w:rPr>
        <w:t>.2025</w:t>
      </w:r>
      <w:r w:rsidR="00971C2D">
        <w:rPr>
          <w:noProof/>
          <w:sz w:val="20"/>
          <w:szCs w:val="20"/>
        </w:rPr>
        <w:tab/>
      </w:r>
      <w:r w:rsidR="00971C2D">
        <w:rPr>
          <w:noProof/>
          <w:sz w:val="20"/>
          <w:szCs w:val="20"/>
        </w:rPr>
        <w:tab/>
      </w:r>
      <w:r w:rsidR="00971C2D">
        <w:rPr>
          <w:noProof/>
          <w:sz w:val="20"/>
          <w:szCs w:val="20"/>
        </w:rPr>
        <w:tab/>
      </w:r>
      <w:r w:rsidR="00971C2D">
        <w:rPr>
          <w:noProof/>
          <w:sz w:val="20"/>
          <w:szCs w:val="20"/>
        </w:rPr>
        <w:tab/>
      </w:r>
      <w:r w:rsidR="00971C2D">
        <w:rPr>
          <w:noProof/>
          <w:sz w:val="20"/>
          <w:szCs w:val="20"/>
        </w:rPr>
        <w:tab/>
        <w:t xml:space="preserve">                      Nowy Sącz, dnia </w:t>
      </w:r>
      <w:r w:rsidR="00456FBC">
        <w:rPr>
          <w:noProof/>
          <w:sz w:val="20"/>
          <w:szCs w:val="20"/>
        </w:rPr>
        <w:t xml:space="preserve">14 </w:t>
      </w:r>
      <w:r w:rsidR="00971C2D">
        <w:rPr>
          <w:noProof/>
          <w:sz w:val="20"/>
          <w:szCs w:val="20"/>
        </w:rPr>
        <w:t>lipca 2025</w:t>
      </w:r>
      <w:r w:rsidR="0047228C" w:rsidRPr="006C6ECA">
        <w:rPr>
          <w:noProof/>
          <w:sz w:val="20"/>
          <w:szCs w:val="20"/>
        </w:rPr>
        <w:t>r.</w:t>
      </w:r>
    </w:p>
    <w:p w:rsidR="00FD27F6" w:rsidRPr="006C6ECA" w:rsidRDefault="00FD27F6" w:rsidP="0047228C">
      <w:pPr>
        <w:pStyle w:val="Nagwek"/>
        <w:tabs>
          <w:tab w:val="clear" w:pos="4536"/>
          <w:tab w:val="clear" w:pos="9072"/>
        </w:tabs>
        <w:spacing w:line="360" w:lineRule="auto"/>
        <w:rPr>
          <w:noProof/>
          <w:sz w:val="20"/>
          <w:szCs w:val="20"/>
        </w:rPr>
      </w:pPr>
    </w:p>
    <w:p w:rsidR="0047228C" w:rsidRPr="006C6ECA" w:rsidRDefault="0047228C" w:rsidP="0047228C">
      <w:pPr>
        <w:pStyle w:val="Nagwek"/>
        <w:tabs>
          <w:tab w:val="clear" w:pos="4536"/>
          <w:tab w:val="clear" w:pos="9072"/>
        </w:tabs>
        <w:spacing w:line="360" w:lineRule="auto"/>
        <w:rPr>
          <w:b/>
          <w:sz w:val="20"/>
          <w:szCs w:val="20"/>
        </w:rPr>
      </w:pPr>
      <w:r w:rsidRPr="006C6ECA">
        <w:rPr>
          <w:b/>
          <w:noProof/>
          <w:sz w:val="20"/>
          <w:szCs w:val="20"/>
        </w:rPr>
        <w:t xml:space="preserve">Dotyczy:  </w:t>
      </w:r>
      <w:r w:rsidR="00971C2D">
        <w:rPr>
          <w:b/>
          <w:noProof/>
          <w:sz w:val="20"/>
          <w:szCs w:val="20"/>
        </w:rPr>
        <w:t>zapytania nr 1</w:t>
      </w:r>
    </w:p>
    <w:p w:rsidR="00AF1302" w:rsidRPr="006C6ECA" w:rsidRDefault="00AF1302" w:rsidP="0047228C">
      <w:pPr>
        <w:spacing w:line="360" w:lineRule="auto"/>
        <w:jc w:val="both"/>
        <w:rPr>
          <w:b/>
          <w:sz w:val="20"/>
          <w:szCs w:val="20"/>
        </w:rPr>
      </w:pPr>
    </w:p>
    <w:p w:rsidR="0047228C" w:rsidRDefault="0047228C" w:rsidP="00FA7738">
      <w:pPr>
        <w:jc w:val="both"/>
        <w:rPr>
          <w:sz w:val="20"/>
          <w:szCs w:val="20"/>
        </w:rPr>
      </w:pPr>
      <w:r w:rsidRPr="006C6ECA">
        <w:rPr>
          <w:sz w:val="20"/>
          <w:szCs w:val="20"/>
        </w:rPr>
        <w:tab/>
        <w:t>W związku ze złożonymi zapytaniami dotyczącymi zapisów</w:t>
      </w:r>
      <w:r w:rsidR="00FA7738" w:rsidRPr="006C6ECA">
        <w:rPr>
          <w:sz w:val="20"/>
          <w:szCs w:val="20"/>
        </w:rPr>
        <w:t xml:space="preserve"> SWKO w postępowaniu konkursowym</w:t>
      </w:r>
      <w:r w:rsidRPr="006C6ECA">
        <w:rPr>
          <w:sz w:val="20"/>
          <w:szCs w:val="20"/>
        </w:rPr>
        <w:t xml:space="preserve"> </w:t>
      </w:r>
      <w:r w:rsidR="00FA7738" w:rsidRPr="006C6ECA">
        <w:rPr>
          <w:b/>
          <w:sz w:val="20"/>
          <w:szCs w:val="20"/>
        </w:rPr>
        <w:t>na świadczenie usług medycznych</w:t>
      </w:r>
      <w:r w:rsidR="00FA7738" w:rsidRPr="006C6ECA">
        <w:rPr>
          <w:sz w:val="20"/>
          <w:szCs w:val="20"/>
        </w:rPr>
        <w:t xml:space="preserve"> </w:t>
      </w:r>
      <w:r w:rsidRPr="006C6ECA">
        <w:rPr>
          <w:sz w:val="20"/>
          <w:szCs w:val="20"/>
        </w:rPr>
        <w:t xml:space="preserve">Szpital Specjalistyczny im. Jędrzeja Śniadeckiego w Nowym Sączu jako </w:t>
      </w:r>
      <w:r w:rsidR="00FD27F6" w:rsidRPr="006C6ECA">
        <w:rPr>
          <w:sz w:val="20"/>
          <w:szCs w:val="20"/>
        </w:rPr>
        <w:t xml:space="preserve">Udzielający zamówienia </w:t>
      </w:r>
      <w:r w:rsidRPr="006C6ECA">
        <w:rPr>
          <w:sz w:val="20"/>
          <w:szCs w:val="20"/>
        </w:rPr>
        <w:t>informuje, że:</w:t>
      </w:r>
    </w:p>
    <w:p w:rsidR="00636C0B" w:rsidRDefault="00636C0B" w:rsidP="00FA7738">
      <w:pPr>
        <w:jc w:val="both"/>
        <w:rPr>
          <w:sz w:val="20"/>
          <w:szCs w:val="20"/>
        </w:rPr>
      </w:pPr>
    </w:p>
    <w:p w:rsidR="00636C0B" w:rsidRPr="006C6ECA" w:rsidRDefault="00636C0B" w:rsidP="00FA7738">
      <w:pPr>
        <w:jc w:val="both"/>
        <w:rPr>
          <w:sz w:val="20"/>
          <w:szCs w:val="20"/>
        </w:rPr>
      </w:pPr>
    </w:p>
    <w:p w:rsidR="007D6B44" w:rsidRPr="00636C0B" w:rsidRDefault="00636C0B" w:rsidP="00FD27F6">
      <w:pPr>
        <w:pStyle w:val="Nagwek1"/>
        <w:keepLines/>
        <w:numPr>
          <w:ilvl w:val="0"/>
          <w:numId w:val="0"/>
        </w:numPr>
        <w:suppressAutoHyphens w:val="0"/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Pytanie dotyczy:</w:t>
      </w:r>
    </w:p>
    <w:p w:rsidR="007D6B44" w:rsidRPr="00636C0B" w:rsidRDefault="007D6B44" w:rsidP="00636C0B">
      <w:pPr>
        <w:pStyle w:val="Nagwek1"/>
        <w:keepLines/>
        <w:tabs>
          <w:tab w:val="clear" w:pos="0"/>
        </w:tabs>
        <w:suppressAutoHyphens w:val="0"/>
        <w:spacing w:line="259" w:lineRule="auto"/>
        <w:ind w:left="730" w:hanging="346"/>
        <w:jc w:val="both"/>
        <w:rPr>
          <w:sz w:val="20"/>
        </w:rPr>
      </w:pPr>
    </w:p>
    <w:p w:rsidR="00636C0B" w:rsidRPr="00636C0B" w:rsidRDefault="00636C0B" w:rsidP="00456FBC">
      <w:pPr>
        <w:spacing w:line="360" w:lineRule="auto"/>
        <w:jc w:val="both"/>
        <w:rPr>
          <w:color w:val="000000"/>
          <w:sz w:val="20"/>
          <w:szCs w:val="20"/>
        </w:rPr>
      </w:pPr>
      <w:r w:rsidRPr="00636C0B">
        <w:rPr>
          <w:color w:val="000000"/>
          <w:sz w:val="20"/>
          <w:szCs w:val="20"/>
        </w:rPr>
        <w:t>Czy Zamawiający dopuszcza odstąpienie od obowiązku </w:t>
      </w:r>
      <w:r w:rsidRPr="00636C0B">
        <w:rPr>
          <w:b/>
          <w:bCs/>
          <w:sz w:val="20"/>
          <w:szCs w:val="20"/>
          <w:u w:val="single"/>
        </w:rPr>
        <w:t>posiadania Zakładu Patomorfologii na terenie Krakowa zawartego w SWKO</w:t>
      </w:r>
      <w:r w:rsidRPr="00636C0B">
        <w:rPr>
          <w:color w:val="FF0000"/>
          <w:sz w:val="20"/>
          <w:szCs w:val="20"/>
        </w:rPr>
        <w:t> </w:t>
      </w:r>
      <w:r w:rsidRPr="00636C0B">
        <w:rPr>
          <w:sz w:val="20"/>
          <w:szCs w:val="20"/>
        </w:rPr>
        <w:t>(II. INSTRUKCJA </w:t>
      </w:r>
      <w:r w:rsidRPr="00636C0B">
        <w:rPr>
          <w:color w:val="000000"/>
          <w:sz w:val="20"/>
          <w:szCs w:val="20"/>
        </w:rPr>
        <w:t>DLA OFERENTÓW – WYMAGANIA WOBEC OFERENTÓW, pkt 4) jako sprzecznego z przepisami prawa?</w:t>
      </w:r>
    </w:p>
    <w:p w:rsidR="00636C0B" w:rsidRPr="00636C0B" w:rsidRDefault="00636C0B" w:rsidP="00456FBC">
      <w:pPr>
        <w:spacing w:line="360" w:lineRule="auto"/>
        <w:jc w:val="both"/>
        <w:rPr>
          <w:color w:val="000000"/>
          <w:sz w:val="20"/>
          <w:szCs w:val="20"/>
        </w:rPr>
      </w:pPr>
      <w:r w:rsidRPr="00636C0B">
        <w:rPr>
          <w:color w:val="000000"/>
          <w:sz w:val="20"/>
          <w:szCs w:val="20"/>
        </w:rPr>
        <w:t>W naszej ocenie wymóg, aby </w:t>
      </w:r>
      <w:r w:rsidRPr="00636C0B">
        <w:rPr>
          <w:b/>
          <w:bCs/>
          <w:color w:val="000000"/>
          <w:sz w:val="20"/>
          <w:szCs w:val="20"/>
        </w:rPr>
        <w:t>wykonawca miał siedzibę w Krakowie (</w:t>
      </w:r>
      <w:r w:rsidRPr="00636C0B">
        <w:rPr>
          <w:color w:val="000000"/>
          <w:sz w:val="20"/>
          <w:szCs w:val="20"/>
        </w:rPr>
        <w:t>zakład patomorfologii), </w:t>
      </w:r>
      <w:r w:rsidRPr="00636C0B">
        <w:rPr>
          <w:b/>
          <w:bCs/>
          <w:color w:val="000000"/>
          <w:sz w:val="20"/>
          <w:szCs w:val="20"/>
        </w:rPr>
        <w:t>jest poważnym naruszeniem zasady równego traktowania oferentów</w:t>
      </w:r>
      <w:r w:rsidRPr="00636C0B">
        <w:rPr>
          <w:color w:val="000000"/>
          <w:sz w:val="20"/>
          <w:szCs w:val="20"/>
        </w:rPr>
        <w:t> i </w:t>
      </w:r>
      <w:r w:rsidRPr="00636C0B">
        <w:rPr>
          <w:b/>
          <w:bCs/>
          <w:color w:val="000000"/>
          <w:sz w:val="20"/>
          <w:szCs w:val="20"/>
        </w:rPr>
        <w:t>może stanowić bezprawną dyskryminację geograficzną</w:t>
      </w:r>
      <w:r w:rsidRPr="00636C0B">
        <w:rPr>
          <w:color w:val="000000"/>
          <w:sz w:val="20"/>
          <w:szCs w:val="20"/>
        </w:rPr>
        <w:t>, jeśli nie ma obiektywnego, merytorycznego uzasadnienia (np. wymóg fizycznej obecności w miejscu świadczenia usług -  a takie nie wynikają z SWKO). Publiczny szpital jako jednostka sektora finansów publicznych ma obowiązek zapewnić otwarty i przejrzysty dostęp do zamówień (art. 44 ust. 3 ustawy o finansach publicznych). Wymóg adresu siedziby </w:t>
      </w:r>
      <w:r w:rsidRPr="00636C0B">
        <w:rPr>
          <w:b/>
          <w:bCs/>
          <w:color w:val="000000"/>
          <w:sz w:val="20"/>
          <w:szCs w:val="20"/>
        </w:rPr>
        <w:t>(</w:t>
      </w:r>
      <w:r w:rsidRPr="00636C0B">
        <w:rPr>
          <w:color w:val="000000"/>
          <w:sz w:val="20"/>
          <w:szCs w:val="20"/>
        </w:rPr>
        <w:t>zakładu patomorfologii) w konkretnym mieście (np. Krakowie) ogranicza dostęp tylko do lokalnych podmiotów, co:</w:t>
      </w:r>
    </w:p>
    <w:p w:rsidR="00636C0B" w:rsidRPr="00636C0B" w:rsidRDefault="00636C0B" w:rsidP="00456FBC">
      <w:pPr>
        <w:numPr>
          <w:ilvl w:val="1"/>
          <w:numId w:val="23"/>
        </w:numPr>
        <w:tabs>
          <w:tab w:val="clear" w:pos="1440"/>
          <w:tab w:val="num" w:pos="1080"/>
        </w:tabs>
        <w:spacing w:line="360" w:lineRule="auto"/>
        <w:ind w:left="360"/>
        <w:jc w:val="both"/>
        <w:rPr>
          <w:color w:val="000000"/>
          <w:sz w:val="20"/>
          <w:szCs w:val="20"/>
        </w:rPr>
      </w:pPr>
      <w:r w:rsidRPr="00636C0B">
        <w:rPr>
          <w:color w:val="000000"/>
          <w:sz w:val="20"/>
          <w:szCs w:val="20"/>
        </w:rPr>
        <w:t>może </w:t>
      </w:r>
      <w:r w:rsidRPr="00636C0B">
        <w:rPr>
          <w:b/>
          <w:bCs/>
          <w:color w:val="000000"/>
          <w:sz w:val="20"/>
          <w:szCs w:val="20"/>
        </w:rPr>
        <w:t>dyskryminować wykonawców z innych miejscowości</w:t>
      </w:r>
      <w:r w:rsidRPr="00636C0B">
        <w:rPr>
          <w:color w:val="000000"/>
          <w:sz w:val="20"/>
          <w:szCs w:val="20"/>
        </w:rPr>
        <w:t>, mimo że mogą oni świadczyć usługi na takim samym poziomie,</w:t>
      </w:r>
    </w:p>
    <w:p w:rsidR="00636C0B" w:rsidRPr="00636C0B" w:rsidRDefault="00636C0B" w:rsidP="00456FBC">
      <w:pPr>
        <w:numPr>
          <w:ilvl w:val="1"/>
          <w:numId w:val="23"/>
        </w:numPr>
        <w:tabs>
          <w:tab w:val="clear" w:pos="1440"/>
          <w:tab w:val="num" w:pos="1080"/>
        </w:tabs>
        <w:spacing w:line="360" w:lineRule="auto"/>
        <w:ind w:left="360"/>
        <w:jc w:val="both"/>
        <w:rPr>
          <w:color w:val="000000"/>
          <w:sz w:val="20"/>
          <w:szCs w:val="20"/>
        </w:rPr>
      </w:pPr>
      <w:r w:rsidRPr="00636C0B">
        <w:rPr>
          <w:b/>
          <w:bCs/>
          <w:color w:val="000000"/>
          <w:sz w:val="20"/>
          <w:szCs w:val="20"/>
        </w:rPr>
        <w:t>nie ma uzasadnienia prawnego</w:t>
      </w:r>
      <w:r w:rsidRPr="00636C0B">
        <w:rPr>
          <w:color w:val="000000"/>
          <w:sz w:val="20"/>
          <w:szCs w:val="20"/>
        </w:rPr>
        <w:t>, jeśli nie wiąże się np. z całodobową gotowością fizyczną na miejscu.</w:t>
      </w:r>
    </w:p>
    <w:p w:rsidR="007D6B44" w:rsidRPr="00456FBC" w:rsidRDefault="00636C0B" w:rsidP="00456FBC">
      <w:pPr>
        <w:spacing w:line="360" w:lineRule="auto"/>
        <w:ind w:firstLine="708"/>
        <w:jc w:val="both"/>
        <w:rPr>
          <w:color w:val="000000"/>
          <w:sz w:val="20"/>
          <w:szCs w:val="20"/>
        </w:rPr>
      </w:pPr>
      <w:r w:rsidRPr="00636C0B">
        <w:rPr>
          <w:color w:val="000000"/>
          <w:sz w:val="20"/>
          <w:szCs w:val="20"/>
        </w:rPr>
        <w:t>Warunki konkursu powinny dotyczyć zdolności do świadczenia usług, a nie lokalizacji siedziby firmy.</w:t>
      </w:r>
    </w:p>
    <w:p w:rsidR="0047228C" w:rsidRPr="00456FBC" w:rsidRDefault="00456FBC" w:rsidP="00456FBC">
      <w:pPr>
        <w:spacing w:after="1417" w:line="360" w:lineRule="auto"/>
        <w:ind w:right="279"/>
        <w:jc w:val="both"/>
        <w:rPr>
          <w:b/>
          <w:sz w:val="20"/>
          <w:szCs w:val="20"/>
        </w:rPr>
      </w:pPr>
      <w:r w:rsidRPr="00456FBC">
        <w:rPr>
          <w:b/>
          <w:sz w:val="20"/>
          <w:szCs w:val="20"/>
        </w:rPr>
        <w:t>Odpowiedź:</w:t>
      </w:r>
      <w:r>
        <w:rPr>
          <w:b/>
          <w:sz w:val="20"/>
          <w:szCs w:val="20"/>
        </w:rPr>
        <w:t xml:space="preserve"> </w:t>
      </w:r>
      <w:r w:rsidR="00EB76A3">
        <w:rPr>
          <w:b/>
          <w:sz w:val="20"/>
          <w:szCs w:val="20"/>
        </w:rPr>
        <w:t xml:space="preserve">Udzielający zamówienia </w:t>
      </w:r>
      <w:r>
        <w:rPr>
          <w:b/>
          <w:sz w:val="20"/>
          <w:szCs w:val="20"/>
        </w:rPr>
        <w:t xml:space="preserve">odstępuje od obowiązku posiadania Zakładu </w:t>
      </w:r>
      <w:r w:rsidRPr="00456FBC">
        <w:rPr>
          <w:b/>
          <w:bCs/>
          <w:sz w:val="20"/>
          <w:szCs w:val="20"/>
        </w:rPr>
        <w:t>Patomorfologii na terenie Krakowa</w:t>
      </w:r>
      <w:r>
        <w:rPr>
          <w:b/>
          <w:bCs/>
          <w:sz w:val="20"/>
          <w:szCs w:val="20"/>
        </w:rPr>
        <w:t>.</w:t>
      </w:r>
    </w:p>
    <w:sectPr w:rsidR="0047228C" w:rsidRPr="00456FBC" w:rsidSect="006C6ECA">
      <w:headerReference w:type="first" r:id="rId8"/>
      <w:footerReference w:type="first" r:id="rId9"/>
      <w:pgSz w:w="11907" w:h="16840" w:code="9"/>
      <w:pgMar w:top="0" w:right="1418" w:bottom="142" w:left="1418" w:header="624" w:footer="62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8A1" w:rsidRDefault="00A238A1">
      <w:r>
        <w:separator/>
      </w:r>
    </w:p>
  </w:endnote>
  <w:endnote w:type="continuationSeparator" w:id="0">
    <w:p w:rsidR="00A238A1" w:rsidRDefault="00A23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52" w:rsidRDefault="0061287F">
    <w:pPr>
      <w:pStyle w:val="Stop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140.9pt;margin-top:11.9pt;width:366.6pt;height:48.45pt;z-index:251658752" stroked="f">
          <v:textbox style="mso-next-textbox:#_x0000_s2083" inset="0,0,0,0">
            <w:txbxContent>
              <w:p w:rsidR="000F6152" w:rsidRPr="00B9018A" w:rsidRDefault="000F6152" w:rsidP="00797970">
                <w:pPr>
                  <w:pStyle w:val="Stopka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B9018A">
                  <w:rPr>
                    <w:rFonts w:ascii="Arial" w:hAnsi="Arial" w:cs="Arial"/>
                    <w:sz w:val="16"/>
                    <w:szCs w:val="16"/>
                  </w:rPr>
                  <w:t>ul. Młyńska 10, 33-300 Nowy Sącz</w:t>
                </w:r>
              </w:p>
              <w:p w:rsidR="000F6152" w:rsidRPr="00B207DE" w:rsidRDefault="000F6152" w:rsidP="00797970">
                <w:pPr>
                  <w:pStyle w:val="Stopka"/>
                  <w:jc w:val="right"/>
                  <w:rPr>
                    <w:rFonts w:ascii="Arial" w:hAnsi="Arial" w:cs="Arial"/>
                    <w:sz w:val="16"/>
                    <w:szCs w:val="16"/>
                    <w:lang w:val="pt-BR"/>
                  </w:rPr>
                </w:pPr>
                <w:r w:rsidRPr="00B9018A">
                  <w:rPr>
                    <w:rFonts w:ascii="Arial" w:hAnsi="Arial" w:cs="Arial"/>
                    <w:sz w:val="16"/>
                    <w:szCs w:val="16"/>
                  </w:rPr>
                  <w:t xml:space="preserve">Centrala: tel. </w:t>
                </w:r>
                <w:r w:rsidRPr="00B207DE">
                  <w:rPr>
                    <w:rFonts w:ascii="Arial" w:hAnsi="Arial" w:cs="Arial"/>
                    <w:sz w:val="16"/>
                    <w:szCs w:val="16"/>
                    <w:lang w:val="pt-BR"/>
                  </w:rPr>
                  <w:t>(18) 443-88-77, fax. (18) 443-86-01</w:t>
                </w:r>
              </w:p>
              <w:p w:rsidR="000F6152" w:rsidRPr="00B207DE" w:rsidRDefault="000F6152" w:rsidP="00797970">
                <w:pPr>
                  <w:pStyle w:val="Stopka"/>
                  <w:jc w:val="right"/>
                  <w:rPr>
                    <w:rFonts w:ascii="Arial" w:hAnsi="Arial" w:cs="Arial"/>
                    <w:sz w:val="16"/>
                    <w:szCs w:val="16"/>
                    <w:lang w:val="pt-BR"/>
                  </w:rPr>
                </w:pPr>
                <w:r w:rsidRPr="00A41C6F">
                  <w:rPr>
                    <w:rFonts w:ascii="Arial" w:hAnsi="Arial" w:cs="Arial"/>
                    <w:sz w:val="16"/>
                    <w:szCs w:val="16"/>
                    <w:lang w:val="pt-BR"/>
                  </w:rPr>
                  <w:t>REGON: 000306437, NIP:</w:t>
                </w:r>
                <w:r>
                  <w:rPr>
                    <w:rFonts w:ascii="Arial" w:hAnsi="Arial" w:cs="Arial"/>
                    <w:sz w:val="16"/>
                    <w:szCs w:val="16"/>
                    <w:lang w:val="pt-BR"/>
                  </w:rPr>
                  <w:t xml:space="preserve"> PL7342608</w:t>
                </w:r>
                <w:r w:rsidRPr="00A41C6F">
                  <w:rPr>
                    <w:rFonts w:ascii="Arial" w:hAnsi="Arial" w:cs="Arial"/>
                    <w:sz w:val="16"/>
                    <w:szCs w:val="16"/>
                    <w:lang w:val="pt-BR"/>
                  </w:rPr>
                  <w:t>458</w:t>
                </w:r>
                <w:r>
                  <w:rPr>
                    <w:rFonts w:ascii="Arial" w:hAnsi="Arial" w:cs="Arial"/>
                    <w:sz w:val="16"/>
                    <w:szCs w:val="16"/>
                    <w:lang w:val="pt-BR"/>
                  </w:rPr>
                  <w:t>, KRS: 0000029409</w:t>
                </w:r>
              </w:p>
              <w:p w:rsidR="000F6152" w:rsidRPr="00B207DE" w:rsidRDefault="000F6152" w:rsidP="00797970">
                <w:pPr>
                  <w:rPr>
                    <w:lang w:val="pt-BR"/>
                  </w:rPr>
                </w:pPr>
                <w:r w:rsidRPr="00A41C6F">
                  <w:rPr>
                    <w:rFonts w:ascii="Arial" w:hAnsi="Arial" w:cs="Arial"/>
                    <w:sz w:val="16"/>
                    <w:szCs w:val="16"/>
                    <w:lang w:val="pt-BR"/>
                  </w:rPr>
                  <w:tab/>
                </w:r>
                <w:r>
                  <w:rPr>
                    <w:rFonts w:ascii="Arial" w:hAnsi="Arial" w:cs="Arial"/>
                    <w:sz w:val="16"/>
                    <w:szCs w:val="16"/>
                    <w:lang w:val="pt-BR"/>
                  </w:rPr>
                  <w:t xml:space="preserve">                                             </w:t>
                </w:r>
                <w:r w:rsidRPr="00CA09BA">
                  <w:rPr>
                    <w:rFonts w:ascii="Arial" w:hAnsi="Arial" w:cs="Arial"/>
                    <w:sz w:val="16"/>
                    <w:szCs w:val="16"/>
                    <w:lang w:val="pt-BR"/>
                  </w:rPr>
                  <w:t xml:space="preserve">e-mail: </w:t>
                </w:r>
                <w:r>
                  <w:rPr>
                    <w:rFonts w:ascii="Arial" w:hAnsi="Arial" w:cs="Arial"/>
                    <w:sz w:val="16"/>
                    <w:szCs w:val="16"/>
                    <w:lang w:val="pt-BR"/>
                  </w:rPr>
                  <w:t>sekretariat@szpitalnowysacz.pl</w:t>
                </w:r>
                <w:r w:rsidRPr="00CA09BA">
                  <w:rPr>
                    <w:rFonts w:ascii="Arial" w:hAnsi="Arial" w:cs="Arial"/>
                    <w:sz w:val="16"/>
                    <w:szCs w:val="16"/>
                    <w:lang w:val="pt-BR"/>
                  </w:rPr>
                  <w:t>,</w:t>
                </w:r>
                <w:r>
                  <w:rPr>
                    <w:rFonts w:ascii="Arial" w:hAnsi="Arial" w:cs="Arial"/>
                    <w:sz w:val="16"/>
                    <w:szCs w:val="16"/>
                    <w:lang w:val="pt-BR"/>
                  </w:rPr>
                  <w:t xml:space="preserve">  www.szpitalnowysacz.pl</w:t>
                </w:r>
              </w:p>
            </w:txbxContent>
          </v:textbox>
        </v:shape>
      </w:pict>
    </w:r>
    <w:r>
      <w:rPr>
        <w:noProof/>
      </w:rPr>
      <w:pict>
        <v:line id="_x0000_s2076" style="position:absolute;z-index:251657728" from="-59.65pt,4.25pt" to="507.5pt,4.25pt" strokecolor="gray" strokeweight="1pt"/>
      </w:pict>
    </w:r>
  </w:p>
  <w:p w:rsidR="000F6152" w:rsidRDefault="000F6152">
    <w:pPr>
      <w:pStyle w:val="Stopka"/>
    </w:pPr>
  </w:p>
  <w:p w:rsidR="000F6152" w:rsidRDefault="000F6152" w:rsidP="00322F22">
    <w:pPr>
      <w:pStyle w:val="Stopka"/>
      <w:tabs>
        <w:tab w:val="clear" w:pos="4536"/>
        <w:tab w:val="clear" w:pos="9072"/>
        <w:tab w:val="left" w:pos="123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8A1" w:rsidRDefault="00A238A1">
      <w:r>
        <w:separator/>
      </w:r>
    </w:p>
  </w:footnote>
  <w:footnote w:type="continuationSeparator" w:id="0">
    <w:p w:rsidR="00A238A1" w:rsidRDefault="00A238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52" w:rsidRDefault="000F6152">
    <w:pPr>
      <w:pStyle w:val="Nagwek"/>
    </w:pPr>
    <w:r>
      <w:rPr>
        <w:noProof/>
      </w:rPr>
      <w:drawing>
        <wp:anchor distT="0" distB="0" distL="114300" distR="114300" simplePos="0" relativeHeight="251660800" behindDoc="1" locked="0" layoutInCell="1" allowOverlap="0">
          <wp:simplePos x="0" y="0"/>
          <wp:positionH relativeFrom="column">
            <wp:posOffset>4732020</wp:posOffset>
          </wp:positionH>
          <wp:positionV relativeFrom="paragraph">
            <wp:posOffset>-114300</wp:posOffset>
          </wp:positionV>
          <wp:extent cx="1645920" cy="828040"/>
          <wp:effectExtent l="0" t="0" r="0" b="0"/>
          <wp:wrapTight wrapText="bothSides">
            <wp:wrapPolygon edited="0">
              <wp:start x="10500" y="994"/>
              <wp:lineTo x="8500" y="4472"/>
              <wp:lineTo x="7500" y="7454"/>
              <wp:lineTo x="3500" y="12423"/>
              <wp:lineTo x="0" y="15902"/>
              <wp:lineTo x="0" y="19877"/>
              <wp:lineTo x="21250" y="19877"/>
              <wp:lineTo x="21000" y="16399"/>
              <wp:lineTo x="14250" y="8945"/>
              <wp:lineTo x="12500" y="1491"/>
              <wp:lineTo x="12250" y="994"/>
              <wp:lineTo x="10500" y="994"/>
            </wp:wrapPolygon>
          </wp:wrapTight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828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287F">
      <w:rPr>
        <w:noProof/>
      </w:rPr>
      <w:pict>
        <v:rect id="_x0000_s2062" style="position:absolute;margin-left:18.35pt;margin-top:-14.8pt;width:249.6pt;height:71.2pt;z-index:251654656;mso-position-horizontal-relative:text;mso-position-vertical-relative:text" stroked="f">
          <v:textbox style="mso-next-textbox:#_x0000_s2062">
            <w:txbxContent>
              <w:p w:rsidR="000F6152" w:rsidRPr="007417C4" w:rsidRDefault="000F6152" w:rsidP="007417C4">
                <w:pPr>
                  <w:pStyle w:val="Nagwek1"/>
                  <w:numPr>
                    <w:ilvl w:val="0"/>
                    <w:numId w:val="0"/>
                  </w:numPr>
                  <w:jc w:val="left"/>
                  <w:rPr>
                    <w:rFonts w:ascii="Arial" w:hAnsi="Arial" w:cs="Arial"/>
                    <w:b/>
                    <w:spacing w:val="28"/>
                    <w:sz w:val="32"/>
                    <w:szCs w:val="32"/>
                  </w:rPr>
                </w:pPr>
                <w:r w:rsidRPr="007417C4">
                  <w:rPr>
                    <w:rFonts w:ascii="Arial" w:hAnsi="Arial" w:cs="Arial"/>
                    <w:b/>
                    <w:spacing w:val="28"/>
                    <w:sz w:val="32"/>
                    <w:szCs w:val="32"/>
                  </w:rPr>
                  <w:t>Szpital Specjalistyczny</w:t>
                </w:r>
              </w:p>
              <w:p w:rsidR="000F6152" w:rsidRPr="007417C4" w:rsidRDefault="000F6152" w:rsidP="007417C4">
                <w:pPr>
                  <w:pStyle w:val="Nagwek1"/>
                  <w:numPr>
                    <w:ilvl w:val="0"/>
                    <w:numId w:val="0"/>
                  </w:numPr>
                  <w:jc w:val="left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417C4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im. Jędrzeja Śniadeckiego </w:t>
                </w:r>
              </w:p>
              <w:p w:rsidR="000F6152" w:rsidRPr="00E80652" w:rsidRDefault="000F6152" w:rsidP="007417C4">
                <w:pPr>
                  <w:spacing w:line="360" w:lineRule="auto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7417C4">
                  <w:rPr>
                    <w:rFonts w:ascii="Arial" w:hAnsi="Arial" w:cs="Arial"/>
                    <w:b/>
                  </w:rPr>
                  <w:t>w Nowym Sączu</w:t>
                </w:r>
                <w:r>
                  <w:rPr>
                    <w:rFonts w:ascii="Arial" w:hAnsi="Arial" w:cs="Arial"/>
                    <w:b/>
                  </w:rPr>
                  <w:br/>
                </w:r>
                <w:r w:rsidRPr="00F61473">
                  <w:rPr>
                    <w:rFonts w:ascii="Aller" w:hAnsi="Aller" w:cs="Arial"/>
                    <w:sz w:val="16"/>
                    <w:szCs w:val="16"/>
                  </w:rPr>
                  <w:t>INSTYTUCJA WOJEWÓDZTWA</w:t>
                </w:r>
                <w:r w:rsidRPr="00F61473">
                  <w:rPr>
                    <w:rFonts w:ascii="Aller" w:hAnsi="Aller" w:cs="Arial"/>
                  </w:rPr>
                  <w:t xml:space="preserve"> </w:t>
                </w:r>
                <w:r w:rsidRPr="00F61473">
                  <w:rPr>
                    <w:rFonts w:ascii="Aller" w:hAnsi="Aller" w:cs="Arial"/>
                    <w:sz w:val="16"/>
                    <w:szCs w:val="16"/>
                  </w:rPr>
                  <w:t>MAŁOPOLSKIEGO</w:t>
                </w:r>
              </w:p>
            </w:txbxContent>
          </v:textbox>
        </v:rect>
      </w:pict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-634365</wp:posOffset>
          </wp:positionH>
          <wp:positionV relativeFrom="paragraph">
            <wp:posOffset>-209550</wp:posOffset>
          </wp:positionV>
          <wp:extent cx="867410" cy="904875"/>
          <wp:effectExtent l="19050" t="0" r="8890" b="0"/>
          <wp:wrapNone/>
          <wp:docPr id="16" name="Obraz 16" descr="LOGO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2"/>
                  <pic:cNvPicPr>
                    <a:picLocks noChangeArrowheads="1"/>
                  </pic:cNvPicPr>
                </pic:nvPicPr>
                <pic:blipFill>
                  <a:blip r:embed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F6152" w:rsidRDefault="000F6152">
    <w:pPr>
      <w:pStyle w:val="Nagwek"/>
    </w:pPr>
  </w:p>
  <w:p w:rsidR="000F6152" w:rsidRDefault="000F6152">
    <w:pPr>
      <w:pStyle w:val="Nagwek"/>
    </w:pPr>
  </w:p>
  <w:p w:rsidR="000F6152" w:rsidRDefault="000F6152">
    <w:pPr>
      <w:pStyle w:val="Nagwek"/>
    </w:pPr>
  </w:p>
  <w:p w:rsidR="000F6152" w:rsidRDefault="0061287F">
    <w:pPr>
      <w:pStyle w:val="Nagwek"/>
    </w:pPr>
    <w:r>
      <w:rPr>
        <w:noProof/>
      </w:rPr>
      <w:pict>
        <v:line id="_x0000_s2063" style="position:absolute;z-index:251655680" from="-59.65pt,7.95pt" to="507.5pt,7.95pt" strokecolor="gray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841A6B"/>
    <w:multiLevelType w:val="hybridMultilevel"/>
    <w:tmpl w:val="9AD2099E"/>
    <w:lvl w:ilvl="0" w:tplc="4AEA486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85CA7"/>
    <w:multiLevelType w:val="hybridMultilevel"/>
    <w:tmpl w:val="2E200D4E"/>
    <w:lvl w:ilvl="0" w:tplc="7A9077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91B5004"/>
    <w:multiLevelType w:val="hybridMultilevel"/>
    <w:tmpl w:val="8DA8E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B4A24"/>
    <w:multiLevelType w:val="hybridMultilevel"/>
    <w:tmpl w:val="D38420D4"/>
    <w:lvl w:ilvl="0" w:tplc="C5FCFA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3335D"/>
    <w:multiLevelType w:val="hybridMultilevel"/>
    <w:tmpl w:val="FDA67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757C7"/>
    <w:multiLevelType w:val="hybridMultilevel"/>
    <w:tmpl w:val="4AD6684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27FF120A"/>
    <w:multiLevelType w:val="singleLevel"/>
    <w:tmpl w:val="0415000F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8">
    <w:nsid w:val="356474C6"/>
    <w:multiLevelType w:val="multilevel"/>
    <w:tmpl w:val="492CB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2A1CB7"/>
    <w:multiLevelType w:val="hybridMultilevel"/>
    <w:tmpl w:val="FA10EFF6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>
    <w:nsid w:val="3C2504A5"/>
    <w:multiLevelType w:val="hybridMultilevel"/>
    <w:tmpl w:val="3EC43A7C"/>
    <w:lvl w:ilvl="0" w:tplc="7D548DA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8D7125"/>
    <w:multiLevelType w:val="multilevel"/>
    <w:tmpl w:val="ECE8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6F064A"/>
    <w:multiLevelType w:val="multilevel"/>
    <w:tmpl w:val="E5E4F9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9D3A8C"/>
    <w:multiLevelType w:val="hybridMultilevel"/>
    <w:tmpl w:val="B1B628B0"/>
    <w:lvl w:ilvl="0" w:tplc="3A567CEE">
      <w:start w:val="2"/>
      <w:numFmt w:val="decimal"/>
      <w:lvlText w:val="%1)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66187C">
      <w:start w:val="1"/>
      <w:numFmt w:val="lowerLetter"/>
      <w:lvlText w:val="%2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CA7E62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67B04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61494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A23B34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1E03C2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9CCA8E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585B60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F805A6"/>
    <w:multiLevelType w:val="hybridMultilevel"/>
    <w:tmpl w:val="0C603CEC"/>
    <w:lvl w:ilvl="0" w:tplc="B55E6364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>
    <w:nsid w:val="56401356"/>
    <w:multiLevelType w:val="multilevel"/>
    <w:tmpl w:val="CCB6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DE5B27"/>
    <w:multiLevelType w:val="hybridMultilevel"/>
    <w:tmpl w:val="E57E9738"/>
    <w:lvl w:ilvl="0" w:tplc="D5FCD06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F618C21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1723FE"/>
    <w:multiLevelType w:val="hybridMultilevel"/>
    <w:tmpl w:val="84DECEFA"/>
    <w:lvl w:ilvl="0" w:tplc="3E42D032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7B42EA9"/>
    <w:multiLevelType w:val="hybridMultilevel"/>
    <w:tmpl w:val="47643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B0F1C"/>
    <w:multiLevelType w:val="hybridMultilevel"/>
    <w:tmpl w:val="37EA62BC"/>
    <w:lvl w:ilvl="0" w:tplc="23DE4284">
      <w:start w:val="2"/>
      <w:numFmt w:val="decimal"/>
      <w:lvlText w:val="%1."/>
      <w:lvlJc w:val="left"/>
      <w:pPr>
        <w:ind w:left="3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5017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8611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6EB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B0C0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767F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2AB6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2E60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A5E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2806D2D"/>
    <w:multiLevelType w:val="hybridMultilevel"/>
    <w:tmpl w:val="E66E8D8A"/>
    <w:lvl w:ilvl="0" w:tplc="97A2B9C8">
      <w:start w:val="8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>
    <w:nsid w:val="7DA332E1"/>
    <w:multiLevelType w:val="hybridMultilevel"/>
    <w:tmpl w:val="3C145D5C"/>
    <w:lvl w:ilvl="0" w:tplc="888863B2">
      <w:start w:val="8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8"/>
  </w:num>
  <w:num w:numId="7">
    <w:abstractNumId w:val="15"/>
  </w:num>
  <w:num w:numId="8">
    <w:abstractNumId w:val="10"/>
  </w:num>
  <w:num w:numId="9">
    <w:abstractNumId w:val="7"/>
  </w:num>
  <w:num w:numId="10">
    <w:abstractNumId w:val="17"/>
  </w:num>
  <w:num w:numId="11">
    <w:abstractNumId w:val="1"/>
  </w:num>
  <w:num w:numId="12">
    <w:abstractNumId w:val="4"/>
  </w:num>
  <w:num w:numId="13">
    <w:abstractNumId w:val="7"/>
    <w:lvlOverride w:ilvl="0">
      <w:startOverride w:val="1"/>
    </w:lvlOverride>
  </w:num>
  <w:num w:numId="14">
    <w:abstractNumId w:val="13"/>
  </w:num>
  <w:num w:numId="15">
    <w:abstractNumId w:val="19"/>
  </w:num>
  <w:num w:numId="16">
    <w:abstractNumId w:val="5"/>
  </w:num>
  <w:num w:numId="17">
    <w:abstractNumId w:val="16"/>
  </w:num>
  <w:num w:numId="18">
    <w:abstractNumId w:val="14"/>
  </w:num>
  <w:num w:numId="19">
    <w:abstractNumId w:val="21"/>
  </w:num>
  <w:num w:numId="20">
    <w:abstractNumId w:val="20"/>
  </w:num>
  <w:num w:numId="21">
    <w:abstractNumId w:val="9"/>
  </w:num>
  <w:num w:numId="22">
    <w:abstractNumId w:val="6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97970"/>
    <w:rsid w:val="000157F1"/>
    <w:rsid w:val="00017519"/>
    <w:rsid w:val="00020FAB"/>
    <w:rsid w:val="0002603F"/>
    <w:rsid w:val="000270AA"/>
    <w:rsid w:val="000410D4"/>
    <w:rsid w:val="0005404B"/>
    <w:rsid w:val="00064193"/>
    <w:rsid w:val="00080FC8"/>
    <w:rsid w:val="000B48B2"/>
    <w:rsid w:val="000C141E"/>
    <w:rsid w:val="000D7BD0"/>
    <w:rsid w:val="000E1B8D"/>
    <w:rsid w:val="000E28D4"/>
    <w:rsid w:val="000F6152"/>
    <w:rsid w:val="0010209E"/>
    <w:rsid w:val="001054E6"/>
    <w:rsid w:val="001110C1"/>
    <w:rsid w:val="00137328"/>
    <w:rsid w:val="001509D2"/>
    <w:rsid w:val="001573F2"/>
    <w:rsid w:val="00161A0A"/>
    <w:rsid w:val="0016484F"/>
    <w:rsid w:val="00180844"/>
    <w:rsid w:val="00187001"/>
    <w:rsid w:val="001964D2"/>
    <w:rsid w:val="001A70B9"/>
    <w:rsid w:val="001C6B00"/>
    <w:rsid w:val="001D6115"/>
    <w:rsid w:val="001D7C36"/>
    <w:rsid w:val="001E4534"/>
    <w:rsid w:val="001F18F3"/>
    <w:rsid w:val="001F2054"/>
    <w:rsid w:val="001F2E45"/>
    <w:rsid w:val="001F5F69"/>
    <w:rsid w:val="001F7B16"/>
    <w:rsid w:val="002011C1"/>
    <w:rsid w:val="00210DDF"/>
    <w:rsid w:val="002120AD"/>
    <w:rsid w:val="0022293C"/>
    <w:rsid w:val="00224D29"/>
    <w:rsid w:val="00234A4F"/>
    <w:rsid w:val="00236F78"/>
    <w:rsid w:val="00241C71"/>
    <w:rsid w:val="00242892"/>
    <w:rsid w:val="00256849"/>
    <w:rsid w:val="00266802"/>
    <w:rsid w:val="00271E06"/>
    <w:rsid w:val="002721D9"/>
    <w:rsid w:val="00295D2C"/>
    <w:rsid w:val="002A6D29"/>
    <w:rsid w:val="002B3116"/>
    <w:rsid w:val="002B4455"/>
    <w:rsid w:val="002C20DF"/>
    <w:rsid w:val="002C5CA6"/>
    <w:rsid w:val="002D6585"/>
    <w:rsid w:val="002E36CF"/>
    <w:rsid w:val="0030130C"/>
    <w:rsid w:val="00303758"/>
    <w:rsid w:val="00322F22"/>
    <w:rsid w:val="00340195"/>
    <w:rsid w:val="00341395"/>
    <w:rsid w:val="00342747"/>
    <w:rsid w:val="003476BB"/>
    <w:rsid w:val="003547ED"/>
    <w:rsid w:val="00375056"/>
    <w:rsid w:val="003850BF"/>
    <w:rsid w:val="003B1F21"/>
    <w:rsid w:val="003B42B0"/>
    <w:rsid w:val="003D7DF1"/>
    <w:rsid w:val="003E2486"/>
    <w:rsid w:val="003E33F4"/>
    <w:rsid w:val="003F43EA"/>
    <w:rsid w:val="004116E7"/>
    <w:rsid w:val="004206CB"/>
    <w:rsid w:val="0042398E"/>
    <w:rsid w:val="0042626C"/>
    <w:rsid w:val="00430E82"/>
    <w:rsid w:val="004322D7"/>
    <w:rsid w:val="00444F8C"/>
    <w:rsid w:val="00456FBC"/>
    <w:rsid w:val="00462A50"/>
    <w:rsid w:val="004638CC"/>
    <w:rsid w:val="004668E4"/>
    <w:rsid w:val="00471FB1"/>
    <w:rsid w:val="0047228C"/>
    <w:rsid w:val="00481C4C"/>
    <w:rsid w:val="00483432"/>
    <w:rsid w:val="00485841"/>
    <w:rsid w:val="004919A9"/>
    <w:rsid w:val="0049205F"/>
    <w:rsid w:val="0049383E"/>
    <w:rsid w:val="004D28C4"/>
    <w:rsid w:val="004F37D5"/>
    <w:rsid w:val="005009A8"/>
    <w:rsid w:val="005107FC"/>
    <w:rsid w:val="005170BB"/>
    <w:rsid w:val="00517626"/>
    <w:rsid w:val="00533EB2"/>
    <w:rsid w:val="00542DC8"/>
    <w:rsid w:val="00547A28"/>
    <w:rsid w:val="005628C4"/>
    <w:rsid w:val="005820D7"/>
    <w:rsid w:val="00595B7F"/>
    <w:rsid w:val="005B4236"/>
    <w:rsid w:val="005C00E2"/>
    <w:rsid w:val="005D0BD8"/>
    <w:rsid w:val="005E2D63"/>
    <w:rsid w:val="005E2EFD"/>
    <w:rsid w:val="005F0DCA"/>
    <w:rsid w:val="005F2F93"/>
    <w:rsid w:val="0061287F"/>
    <w:rsid w:val="006227B6"/>
    <w:rsid w:val="00632FE1"/>
    <w:rsid w:val="00636C0B"/>
    <w:rsid w:val="00640233"/>
    <w:rsid w:val="00643097"/>
    <w:rsid w:val="00650EE3"/>
    <w:rsid w:val="0066796D"/>
    <w:rsid w:val="00677926"/>
    <w:rsid w:val="0069389B"/>
    <w:rsid w:val="006B6DDE"/>
    <w:rsid w:val="006C6ECA"/>
    <w:rsid w:val="006D6950"/>
    <w:rsid w:val="006F2BAA"/>
    <w:rsid w:val="006F5278"/>
    <w:rsid w:val="0070468E"/>
    <w:rsid w:val="0070473E"/>
    <w:rsid w:val="00715746"/>
    <w:rsid w:val="00736D17"/>
    <w:rsid w:val="007417C4"/>
    <w:rsid w:val="007520CB"/>
    <w:rsid w:val="0075738C"/>
    <w:rsid w:val="00774188"/>
    <w:rsid w:val="007817E5"/>
    <w:rsid w:val="00783244"/>
    <w:rsid w:val="00783537"/>
    <w:rsid w:val="00797970"/>
    <w:rsid w:val="007C1E3F"/>
    <w:rsid w:val="007D5E94"/>
    <w:rsid w:val="007D6B44"/>
    <w:rsid w:val="007E1FFC"/>
    <w:rsid w:val="007F0AEC"/>
    <w:rsid w:val="008009DF"/>
    <w:rsid w:val="008259CD"/>
    <w:rsid w:val="008417D3"/>
    <w:rsid w:val="00843BEE"/>
    <w:rsid w:val="00856F38"/>
    <w:rsid w:val="00860C02"/>
    <w:rsid w:val="008A312C"/>
    <w:rsid w:val="008B23A8"/>
    <w:rsid w:val="008B261D"/>
    <w:rsid w:val="008D36EC"/>
    <w:rsid w:val="008D3FBE"/>
    <w:rsid w:val="008D4704"/>
    <w:rsid w:val="008E0158"/>
    <w:rsid w:val="008F6892"/>
    <w:rsid w:val="00901CAB"/>
    <w:rsid w:val="0090282F"/>
    <w:rsid w:val="0091017B"/>
    <w:rsid w:val="0093250F"/>
    <w:rsid w:val="0093427B"/>
    <w:rsid w:val="009346CF"/>
    <w:rsid w:val="00935BC9"/>
    <w:rsid w:val="00940469"/>
    <w:rsid w:val="00944A42"/>
    <w:rsid w:val="00945B50"/>
    <w:rsid w:val="009565BA"/>
    <w:rsid w:val="009579EA"/>
    <w:rsid w:val="0096218D"/>
    <w:rsid w:val="00965B89"/>
    <w:rsid w:val="00971C2D"/>
    <w:rsid w:val="009765E1"/>
    <w:rsid w:val="00983BD2"/>
    <w:rsid w:val="00984A35"/>
    <w:rsid w:val="00985C7C"/>
    <w:rsid w:val="00995C24"/>
    <w:rsid w:val="009A01C1"/>
    <w:rsid w:val="009A1A22"/>
    <w:rsid w:val="009A2FDA"/>
    <w:rsid w:val="009A4050"/>
    <w:rsid w:val="009D54EB"/>
    <w:rsid w:val="009E5E3F"/>
    <w:rsid w:val="009E7FD2"/>
    <w:rsid w:val="009F1C7E"/>
    <w:rsid w:val="00A11657"/>
    <w:rsid w:val="00A238A1"/>
    <w:rsid w:val="00A23AE6"/>
    <w:rsid w:val="00A336DC"/>
    <w:rsid w:val="00A34021"/>
    <w:rsid w:val="00A40840"/>
    <w:rsid w:val="00A73756"/>
    <w:rsid w:val="00A857E9"/>
    <w:rsid w:val="00A859A9"/>
    <w:rsid w:val="00A87B38"/>
    <w:rsid w:val="00A95C5B"/>
    <w:rsid w:val="00AC11D7"/>
    <w:rsid w:val="00AC4AB4"/>
    <w:rsid w:val="00AD0380"/>
    <w:rsid w:val="00AD3B6E"/>
    <w:rsid w:val="00AF1302"/>
    <w:rsid w:val="00B070DE"/>
    <w:rsid w:val="00B25169"/>
    <w:rsid w:val="00B303A1"/>
    <w:rsid w:val="00B52622"/>
    <w:rsid w:val="00B63DB9"/>
    <w:rsid w:val="00B97916"/>
    <w:rsid w:val="00BB0103"/>
    <w:rsid w:val="00BB0F73"/>
    <w:rsid w:val="00BB2BC9"/>
    <w:rsid w:val="00BB3B6B"/>
    <w:rsid w:val="00BC3831"/>
    <w:rsid w:val="00BD117E"/>
    <w:rsid w:val="00BF390C"/>
    <w:rsid w:val="00C15CB1"/>
    <w:rsid w:val="00C16311"/>
    <w:rsid w:val="00C37C45"/>
    <w:rsid w:val="00C53967"/>
    <w:rsid w:val="00C706C5"/>
    <w:rsid w:val="00C709A8"/>
    <w:rsid w:val="00C80434"/>
    <w:rsid w:val="00C86E15"/>
    <w:rsid w:val="00CA33FF"/>
    <w:rsid w:val="00CB2F9A"/>
    <w:rsid w:val="00CB320B"/>
    <w:rsid w:val="00CB644D"/>
    <w:rsid w:val="00CB70C3"/>
    <w:rsid w:val="00CD4714"/>
    <w:rsid w:val="00CD6EE8"/>
    <w:rsid w:val="00CE03B8"/>
    <w:rsid w:val="00CF3996"/>
    <w:rsid w:val="00D11A11"/>
    <w:rsid w:val="00D12646"/>
    <w:rsid w:val="00D31AEA"/>
    <w:rsid w:val="00D544AD"/>
    <w:rsid w:val="00D83830"/>
    <w:rsid w:val="00D95A0A"/>
    <w:rsid w:val="00D96A20"/>
    <w:rsid w:val="00D96B02"/>
    <w:rsid w:val="00DC4320"/>
    <w:rsid w:val="00DC48B3"/>
    <w:rsid w:val="00DC65B9"/>
    <w:rsid w:val="00DE2B74"/>
    <w:rsid w:val="00E00AA8"/>
    <w:rsid w:val="00E31364"/>
    <w:rsid w:val="00E53618"/>
    <w:rsid w:val="00E53EFA"/>
    <w:rsid w:val="00E5513B"/>
    <w:rsid w:val="00E66D6E"/>
    <w:rsid w:val="00E7203D"/>
    <w:rsid w:val="00E80652"/>
    <w:rsid w:val="00E9451A"/>
    <w:rsid w:val="00E97E4C"/>
    <w:rsid w:val="00EA02DD"/>
    <w:rsid w:val="00EA4FC3"/>
    <w:rsid w:val="00EA6EA0"/>
    <w:rsid w:val="00EA6FBA"/>
    <w:rsid w:val="00EB25EF"/>
    <w:rsid w:val="00EB76A3"/>
    <w:rsid w:val="00ED79F2"/>
    <w:rsid w:val="00EE042B"/>
    <w:rsid w:val="00EE25D6"/>
    <w:rsid w:val="00EF66C0"/>
    <w:rsid w:val="00EF6E28"/>
    <w:rsid w:val="00F02BFA"/>
    <w:rsid w:val="00F27A45"/>
    <w:rsid w:val="00F33E97"/>
    <w:rsid w:val="00F436A7"/>
    <w:rsid w:val="00F4489A"/>
    <w:rsid w:val="00F45A4C"/>
    <w:rsid w:val="00F61473"/>
    <w:rsid w:val="00F64BED"/>
    <w:rsid w:val="00F66DCA"/>
    <w:rsid w:val="00F70941"/>
    <w:rsid w:val="00F7291B"/>
    <w:rsid w:val="00F83AFA"/>
    <w:rsid w:val="00F8775D"/>
    <w:rsid w:val="00FA4A95"/>
    <w:rsid w:val="00FA7738"/>
    <w:rsid w:val="00FB6F34"/>
    <w:rsid w:val="00FC7854"/>
    <w:rsid w:val="00FD27F6"/>
    <w:rsid w:val="00FD7FB9"/>
    <w:rsid w:val="00FE6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282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97970"/>
    <w:pPr>
      <w:keepNext/>
      <w:numPr>
        <w:numId w:val="1"/>
      </w:numPr>
      <w:suppressAutoHyphens/>
      <w:jc w:val="center"/>
      <w:outlineLvl w:val="0"/>
    </w:pPr>
    <w:rPr>
      <w:kern w:val="1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979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97970"/>
    <w:pPr>
      <w:tabs>
        <w:tab w:val="center" w:pos="4536"/>
        <w:tab w:val="right" w:pos="9072"/>
      </w:tabs>
    </w:pPr>
  </w:style>
  <w:style w:type="character" w:styleId="Hipercze">
    <w:name w:val="Hyperlink"/>
    <w:rsid w:val="00797970"/>
    <w:rPr>
      <w:color w:val="0000FF"/>
      <w:u w:val="single"/>
    </w:rPr>
  </w:style>
  <w:style w:type="paragraph" w:styleId="NormalnyWeb">
    <w:name w:val="Normal (Web)"/>
    <w:basedOn w:val="Normalny"/>
    <w:uiPriority w:val="99"/>
    <w:rsid w:val="0042626C"/>
    <w:pPr>
      <w:spacing w:before="100" w:beforeAutospacing="1" w:after="119"/>
    </w:pPr>
  </w:style>
  <w:style w:type="paragraph" w:styleId="Akapitzlist">
    <w:name w:val="List Paragraph"/>
    <w:basedOn w:val="Normalny"/>
    <w:qFormat/>
    <w:rsid w:val="00CB32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unhideWhenUsed/>
    <w:rsid w:val="00533EB2"/>
    <w:pPr>
      <w:widowControl w:val="0"/>
      <w:suppressAutoHyphens/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rsid w:val="00533EB2"/>
    <w:rPr>
      <w:sz w:val="24"/>
    </w:rPr>
  </w:style>
  <w:style w:type="character" w:customStyle="1" w:styleId="NagwekZnak">
    <w:name w:val="Nagłówek Znak"/>
    <w:basedOn w:val="Domylnaczcionkaakapitu"/>
    <w:link w:val="Nagwek"/>
    <w:rsid w:val="0047228C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DC48B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C48B3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C48B3"/>
    <w:rPr>
      <w:b/>
      <w:bCs/>
    </w:rPr>
  </w:style>
  <w:style w:type="paragraph" w:customStyle="1" w:styleId="Default">
    <w:name w:val="Default"/>
    <w:rsid w:val="00B979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4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1882B-FA53-4EDF-8B47-1B6CC5F2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Fecko</dc:creator>
  <cp:keywords/>
  <cp:lastModifiedBy>jskoczeñ</cp:lastModifiedBy>
  <cp:revision>47</cp:revision>
  <cp:lastPrinted>2025-07-14T06:32:00Z</cp:lastPrinted>
  <dcterms:created xsi:type="dcterms:W3CDTF">2016-06-27T08:14:00Z</dcterms:created>
  <dcterms:modified xsi:type="dcterms:W3CDTF">2025-07-14T10:03:00Z</dcterms:modified>
</cp:coreProperties>
</file>